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75" w:rsidRDefault="00495A75" w:rsidP="00495A7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257175</wp:posOffset>
            </wp:positionV>
            <wp:extent cx="1466850" cy="1428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5712">
        <w:rPr>
          <w:b/>
          <w:sz w:val="36"/>
          <w:szCs w:val="36"/>
        </w:rPr>
        <w:t>CLANFIELD PARISH COUNCIL</w:t>
      </w:r>
    </w:p>
    <w:p w:rsidR="00495A75" w:rsidRDefault="00495A75" w:rsidP="00495A75">
      <w:pPr>
        <w:pBdr>
          <w:bottom w:val="single" w:sz="6" w:space="2" w:color="auto"/>
        </w:pBdr>
        <w:jc w:val="center"/>
        <w:rPr>
          <w:b/>
          <w:color w:val="0000FF"/>
          <w:sz w:val="36"/>
          <w:szCs w:val="36"/>
        </w:rPr>
      </w:pPr>
      <w:r w:rsidRPr="009417D1">
        <w:rPr>
          <w:b/>
          <w:color w:val="0000FF"/>
          <w:sz w:val="36"/>
          <w:szCs w:val="36"/>
        </w:rPr>
        <w:t>PLANNING COMMITTEE MEETING</w:t>
      </w:r>
    </w:p>
    <w:p w:rsidR="00495A75" w:rsidRDefault="00495A75" w:rsidP="00495A75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 xml:space="preserve">TUESDAY </w:t>
      </w:r>
      <w:r w:rsidR="00BC67AC">
        <w:rPr>
          <w:b/>
          <w:sz w:val="32"/>
          <w:szCs w:val="32"/>
          <w:u w:val="single"/>
        </w:rPr>
        <w:t>23</w:t>
      </w:r>
      <w:r w:rsidR="00BC67AC" w:rsidRPr="00BC67AC">
        <w:rPr>
          <w:b/>
          <w:sz w:val="32"/>
          <w:szCs w:val="32"/>
          <w:u w:val="single"/>
          <w:vertAlign w:val="superscript"/>
        </w:rPr>
        <w:t>RD</w:t>
      </w:r>
      <w:r w:rsidR="00BC67AC">
        <w:rPr>
          <w:b/>
          <w:sz w:val="32"/>
          <w:szCs w:val="32"/>
          <w:u w:val="single"/>
        </w:rPr>
        <w:t xml:space="preserve"> FEBRUARY</w:t>
      </w:r>
      <w:r>
        <w:rPr>
          <w:b/>
          <w:sz w:val="32"/>
          <w:szCs w:val="32"/>
          <w:u w:val="single"/>
        </w:rPr>
        <w:t xml:space="preserve"> 2021</w:t>
      </w:r>
      <w:r w:rsidRPr="00D72E53">
        <w:rPr>
          <w:b/>
          <w:sz w:val="32"/>
          <w:szCs w:val="32"/>
          <w:u w:val="single"/>
        </w:rPr>
        <w:t xml:space="preserve"> AT </w:t>
      </w:r>
      <w:r>
        <w:rPr>
          <w:b/>
          <w:sz w:val="32"/>
          <w:szCs w:val="32"/>
          <w:u w:val="single"/>
        </w:rPr>
        <w:t>6.30</w:t>
      </w:r>
      <w:r w:rsidRPr="00D72E53">
        <w:rPr>
          <w:b/>
          <w:sz w:val="32"/>
          <w:szCs w:val="32"/>
          <w:u w:val="single"/>
        </w:rPr>
        <w:t xml:space="preserve"> P.M</w:t>
      </w:r>
      <w:r>
        <w:rPr>
          <w:b/>
          <w:sz w:val="32"/>
          <w:szCs w:val="32"/>
        </w:rPr>
        <w:t>.</w:t>
      </w:r>
      <w:proofErr w:type="gramEnd"/>
    </w:p>
    <w:p w:rsidR="00495A75" w:rsidRPr="00E76A31" w:rsidRDefault="00495A75" w:rsidP="00495A75">
      <w:pPr>
        <w:pBdr>
          <w:bottom w:val="single" w:sz="6" w:space="2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Pr="00E76A31">
        <w:rPr>
          <w:b/>
          <w:sz w:val="22"/>
          <w:szCs w:val="22"/>
        </w:rPr>
        <w:t xml:space="preserve">MEMBERS ARE SUMMONED TO ATTEND                         </w:t>
      </w:r>
    </w:p>
    <w:p w:rsidR="00495A75" w:rsidRDefault="00495A75" w:rsidP="00495A75">
      <w:pPr>
        <w:ind w:left="284"/>
      </w:pPr>
      <w:r>
        <w:t xml:space="preserve">                                </w:t>
      </w:r>
    </w:p>
    <w:p w:rsidR="00495A75" w:rsidRPr="00D8312D" w:rsidRDefault="00495A75" w:rsidP="00495A75">
      <w:pPr>
        <w:jc w:val="center"/>
        <w:rPr>
          <w:sz w:val="22"/>
          <w:szCs w:val="22"/>
        </w:rPr>
      </w:pPr>
      <w:r w:rsidRPr="00D8312D">
        <w:rPr>
          <w:sz w:val="22"/>
          <w:szCs w:val="22"/>
        </w:rPr>
        <w:t xml:space="preserve">The meeting will be held online via Zoom Use of such methods for meetings is currently </w:t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  <w:t xml:space="preserve">permitted, given UK Government legislation during the current Pandemic Outbreak    </w:t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</w:r>
      <w:r w:rsidRPr="00D8312D">
        <w:rPr>
          <w:sz w:val="22"/>
          <w:szCs w:val="22"/>
        </w:rPr>
        <w:tab/>
        <w:t>of Covid-19/</w:t>
      </w:r>
      <w:proofErr w:type="spellStart"/>
      <w:r w:rsidRPr="00D8312D">
        <w:rPr>
          <w:sz w:val="22"/>
          <w:szCs w:val="22"/>
        </w:rPr>
        <w:t>Coronavirus</w:t>
      </w:r>
      <w:proofErr w:type="spellEnd"/>
      <w:r w:rsidRPr="00D8312D">
        <w:rPr>
          <w:sz w:val="22"/>
          <w:szCs w:val="22"/>
        </w:rPr>
        <w:t>. A recording of the Meeting will be made.</w:t>
      </w:r>
    </w:p>
    <w:p w:rsidR="00495A75" w:rsidRDefault="00495A75" w:rsidP="00495A7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C6E">
        <w:rPr>
          <w:sz w:val="22"/>
          <w:szCs w:val="22"/>
        </w:rPr>
        <w:t xml:space="preserve">Members of the public can log in as follows: </w:t>
      </w:r>
      <w:r>
        <w:rPr>
          <w:sz w:val="22"/>
          <w:szCs w:val="22"/>
        </w:rPr>
        <w:t xml:space="preserve">Meeting ID: 417 111 8872 </w:t>
      </w:r>
      <w:proofErr w:type="spellStart"/>
      <w:r>
        <w:rPr>
          <w:sz w:val="22"/>
          <w:szCs w:val="22"/>
        </w:rPr>
        <w:t>Passcode</w:t>
      </w:r>
      <w:proofErr w:type="spellEnd"/>
      <w:r>
        <w:rPr>
          <w:sz w:val="22"/>
          <w:szCs w:val="22"/>
        </w:rPr>
        <w:t>: arsj43</w:t>
      </w:r>
    </w:p>
    <w:p w:rsidR="00495A75" w:rsidRPr="00306C6E" w:rsidRDefault="00495A75" w:rsidP="00495A7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Please contact the Clerk before 12 noon on </w:t>
      </w:r>
      <w:r w:rsidR="00A138DD">
        <w:rPr>
          <w:sz w:val="22"/>
          <w:szCs w:val="22"/>
        </w:rPr>
        <w:t>22</w:t>
      </w:r>
      <w:r w:rsidR="00A138DD" w:rsidRPr="00A138DD">
        <w:rPr>
          <w:sz w:val="22"/>
          <w:szCs w:val="22"/>
          <w:vertAlign w:val="superscript"/>
        </w:rPr>
        <w:t>nd</w:t>
      </w:r>
      <w:r w:rsidR="00A138DD">
        <w:rPr>
          <w:sz w:val="22"/>
          <w:szCs w:val="22"/>
        </w:rPr>
        <w:t xml:space="preserve"> February</w:t>
      </w:r>
      <w:r>
        <w:rPr>
          <w:sz w:val="22"/>
          <w:szCs w:val="22"/>
        </w:rPr>
        <w:t xml:space="preserve"> if intending to join the meeting</w:t>
      </w:r>
    </w:p>
    <w:p w:rsidR="00495A75" w:rsidRPr="00306C6E" w:rsidRDefault="00495A75" w:rsidP="00495A75">
      <w:pPr>
        <w:ind w:left="4604" w:firstLine="436"/>
        <w:rPr>
          <w:b/>
          <w:sz w:val="22"/>
          <w:szCs w:val="22"/>
          <w:u w:val="single"/>
        </w:rPr>
      </w:pPr>
    </w:p>
    <w:p w:rsidR="00495A75" w:rsidRDefault="00495A75" w:rsidP="00495A75">
      <w:pPr>
        <w:ind w:left="4604" w:firstLine="436"/>
        <w:rPr>
          <w:b/>
          <w:u w:val="single"/>
        </w:rPr>
      </w:pPr>
      <w:r w:rsidRPr="00AD4E61">
        <w:rPr>
          <w:b/>
          <w:u w:val="single"/>
        </w:rPr>
        <w:t>AGENDA</w:t>
      </w:r>
      <w:r>
        <w:rPr>
          <w:b/>
          <w:u w:val="single"/>
        </w:rPr>
        <w:t xml:space="preserve"> </w:t>
      </w:r>
    </w:p>
    <w:p w:rsidR="00495A75" w:rsidRPr="00AD4E61" w:rsidRDefault="00495A75" w:rsidP="00495A75">
      <w:pPr>
        <w:ind w:left="284"/>
        <w:rPr>
          <w:b/>
          <w:u w:val="single"/>
        </w:rPr>
      </w:pPr>
    </w:p>
    <w:p w:rsidR="00495A75" w:rsidRPr="00260753" w:rsidRDefault="00495A75" w:rsidP="00495A75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260753">
        <w:rPr>
          <w:b/>
          <w:sz w:val="22"/>
          <w:szCs w:val="22"/>
        </w:rPr>
        <w:t>TO RECEIVE APOLOGIES FOR ABSENCE</w:t>
      </w:r>
    </w:p>
    <w:p w:rsidR="00495A75" w:rsidRPr="00260753" w:rsidRDefault="00495A75" w:rsidP="00495A75">
      <w:pPr>
        <w:rPr>
          <w:b/>
          <w:sz w:val="22"/>
          <w:szCs w:val="22"/>
        </w:rPr>
      </w:pPr>
    </w:p>
    <w:p w:rsidR="00495A75" w:rsidRPr="008D0989" w:rsidRDefault="00495A75" w:rsidP="00495A75">
      <w:pPr>
        <w:rPr>
          <w:sz w:val="18"/>
          <w:szCs w:val="1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260753">
        <w:rPr>
          <w:b/>
          <w:sz w:val="22"/>
          <w:szCs w:val="22"/>
        </w:rPr>
        <w:t>DECLARATIONS OF INTEREST</w:t>
      </w:r>
      <w:r w:rsidRPr="00690353">
        <w:rPr>
          <w:sz w:val="22"/>
          <w:szCs w:val="22"/>
        </w:rPr>
        <w:t xml:space="preserve"> </w:t>
      </w:r>
      <w:r w:rsidRPr="008D0989">
        <w:rPr>
          <w:color w:val="000000"/>
          <w:sz w:val="18"/>
          <w:szCs w:val="18"/>
        </w:rPr>
        <w:t xml:space="preserve">Councillors are reminded of their responsibility to declare any </w:t>
      </w:r>
      <w:proofErr w:type="spellStart"/>
      <w:r w:rsidRPr="008D0989">
        <w:rPr>
          <w:color w:val="000000"/>
          <w:sz w:val="18"/>
          <w:szCs w:val="18"/>
        </w:rPr>
        <w:t>disclosable</w:t>
      </w:r>
      <w:proofErr w:type="spellEnd"/>
      <w:r w:rsidRPr="008D0989">
        <w:rPr>
          <w:color w:val="000000"/>
          <w:sz w:val="18"/>
          <w:szCs w:val="18"/>
        </w:rPr>
        <w:t xml:space="preserve"> pecuniary </w:t>
      </w:r>
      <w:r>
        <w:rPr>
          <w:color w:val="000000"/>
          <w:sz w:val="18"/>
          <w:szCs w:val="18"/>
        </w:rPr>
        <w:tab/>
      </w:r>
      <w:r w:rsidRPr="008D0989">
        <w:rPr>
          <w:color w:val="000000"/>
          <w:sz w:val="18"/>
          <w:szCs w:val="18"/>
        </w:rPr>
        <w:t xml:space="preserve">interest which they may have in any item of business on the agenda no later than when that item is reached. Unless </w:t>
      </w:r>
      <w:r w:rsidRPr="008D0989">
        <w:rPr>
          <w:sz w:val="18"/>
          <w:szCs w:val="18"/>
        </w:rPr>
        <w:t xml:space="preserve">dispensation has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been granted, you may not participate in any discussion of, or vote on, or discharge any function related to any matter in which you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have a pecuniary interest as defined by regulations made by the Secretary of State under the Localism Act 2011. You must withdraw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>from the room when the meeting discusses and votes on the matter.</w:t>
      </w:r>
    </w:p>
    <w:p w:rsidR="00495A75" w:rsidRDefault="00495A75" w:rsidP="00495A75">
      <w:pPr>
        <w:rPr>
          <w:sz w:val="22"/>
          <w:szCs w:val="22"/>
        </w:rPr>
      </w:pPr>
    </w:p>
    <w:p w:rsidR="00495A75" w:rsidRPr="00260753" w:rsidRDefault="00495A75" w:rsidP="00495A75">
      <w:pPr>
        <w:rPr>
          <w:b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260753">
        <w:rPr>
          <w:b/>
          <w:sz w:val="22"/>
          <w:szCs w:val="22"/>
        </w:rPr>
        <w:t xml:space="preserve">TO AGREE MINUTES OF THE MEETING HELD ON </w:t>
      </w:r>
      <w:r w:rsidR="00BC67AC">
        <w:rPr>
          <w:b/>
          <w:sz w:val="22"/>
          <w:szCs w:val="22"/>
        </w:rPr>
        <w:t>26</w:t>
      </w:r>
      <w:r w:rsidR="00BC67AC" w:rsidRPr="00BC67AC">
        <w:rPr>
          <w:b/>
          <w:sz w:val="22"/>
          <w:szCs w:val="22"/>
          <w:vertAlign w:val="superscript"/>
        </w:rPr>
        <w:t>TH</w:t>
      </w:r>
      <w:r w:rsidR="00BC67AC">
        <w:rPr>
          <w:b/>
          <w:sz w:val="22"/>
          <w:szCs w:val="22"/>
        </w:rPr>
        <w:t xml:space="preserve"> JANUARY</w:t>
      </w:r>
      <w:r w:rsidRPr="00260753">
        <w:rPr>
          <w:b/>
          <w:sz w:val="22"/>
          <w:szCs w:val="22"/>
        </w:rPr>
        <w:t xml:space="preserve"> 2020</w:t>
      </w:r>
    </w:p>
    <w:p w:rsidR="00495A75" w:rsidRPr="009A2958" w:rsidRDefault="00495A75" w:rsidP="00495A7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495A75" w:rsidRDefault="00495A75" w:rsidP="00495A75">
      <w:pPr>
        <w:rPr>
          <w:b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260753">
        <w:rPr>
          <w:b/>
          <w:sz w:val="22"/>
          <w:szCs w:val="22"/>
        </w:rPr>
        <w:t>TO DISCUSS THE APPLICATIONS RECEIVED AS LISTED BELOW:</w:t>
      </w:r>
    </w:p>
    <w:p w:rsidR="009C649A" w:rsidRDefault="009C649A" w:rsidP="00495A75">
      <w:pPr>
        <w:rPr>
          <w:b/>
          <w:sz w:val="22"/>
          <w:szCs w:val="22"/>
        </w:rPr>
      </w:pPr>
    </w:p>
    <w:p w:rsidR="007837BB" w:rsidRDefault="007837BB" w:rsidP="00495A7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837BB">
        <w:rPr>
          <w:sz w:val="22"/>
          <w:szCs w:val="22"/>
        </w:rPr>
        <w:t>Due to time constraints the following have already been commented on</w:t>
      </w:r>
      <w:r>
        <w:rPr>
          <w:b/>
          <w:sz w:val="22"/>
          <w:szCs w:val="22"/>
        </w:rPr>
        <w:t>:</w:t>
      </w:r>
    </w:p>
    <w:p w:rsidR="007837BB" w:rsidRDefault="007837BB" w:rsidP="00495A75">
      <w:pPr>
        <w:rPr>
          <w:b/>
          <w:sz w:val="22"/>
          <w:szCs w:val="22"/>
        </w:rPr>
      </w:pPr>
    </w:p>
    <w:p w:rsidR="009C649A" w:rsidRPr="007837BB" w:rsidRDefault="007837BB" w:rsidP="00495A75">
      <w:pPr>
        <w:rPr>
          <w:b/>
          <w:sz w:val="22"/>
          <w:szCs w:val="22"/>
        </w:rPr>
      </w:pPr>
      <w:r>
        <w:rPr>
          <w:rStyle w:val="casenumber"/>
          <w:sz w:val="22"/>
          <w:szCs w:val="22"/>
          <w:shd w:val="clear" w:color="auto" w:fill="FFFFFF"/>
        </w:rPr>
        <w:tab/>
      </w:r>
      <w:r w:rsidR="009C649A" w:rsidRPr="007837BB">
        <w:rPr>
          <w:rStyle w:val="casenumber"/>
          <w:b/>
          <w:sz w:val="22"/>
          <w:szCs w:val="22"/>
          <w:shd w:val="clear" w:color="auto" w:fill="FFFFFF"/>
        </w:rPr>
        <w:t>SDNP/21</w:t>
      </w:r>
      <w:r w:rsidR="009C649A" w:rsidRPr="007837BB">
        <w:rPr>
          <w:rStyle w:val="casenumber"/>
          <w:sz w:val="22"/>
          <w:szCs w:val="22"/>
          <w:shd w:val="clear" w:color="auto" w:fill="FFFFFF"/>
        </w:rPr>
        <w:t>/</w:t>
      </w:r>
      <w:r w:rsidRPr="007837BB">
        <w:rPr>
          <w:rStyle w:val="divider1"/>
          <w:sz w:val="22"/>
          <w:szCs w:val="22"/>
          <w:shd w:val="clear" w:color="auto" w:fill="FFFFFF"/>
        </w:rPr>
        <w:t xml:space="preserve"> </w:t>
      </w:r>
      <w:r>
        <w:rPr>
          <w:rStyle w:val="divider1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sz w:val="22"/>
          <w:szCs w:val="22"/>
          <w:shd w:val="clear" w:color="auto" w:fill="FFFFFF"/>
        </w:rPr>
        <w:t xml:space="preserve">Application to determine if prior approval is required for a New Agricultural </w:t>
      </w:r>
      <w:proofErr w:type="spellStart"/>
      <w:r w:rsidR="009C649A" w:rsidRPr="007837BB">
        <w:rPr>
          <w:rStyle w:val="description"/>
          <w:sz w:val="22"/>
          <w:szCs w:val="22"/>
          <w:shd w:val="clear" w:color="auto" w:fill="FFFFFF"/>
        </w:rPr>
        <w:t>Grainstore</w:t>
      </w:r>
      <w:proofErr w:type="spellEnd"/>
      <w:r w:rsidR="009C649A" w:rsidRPr="007837BB">
        <w:rPr>
          <w:rStyle w:val="description"/>
          <w:sz w:val="22"/>
          <w:szCs w:val="22"/>
          <w:shd w:val="clear" w:color="auto" w:fill="FFFFFF"/>
        </w:rPr>
        <w:t> </w:t>
      </w:r>
      <w:r>
        <w:rPr>
          <w:rStyle w:val="divider2"/>
          <w:sz w:val="22"/>
          <w:szCs w:val="22"/>
          <w:shd w:val="clear" w:color="auto" w:fill="FFFFFF"/>
        </w:rPr>
        <w:t xml:space="preserve">- </w:t>
      </w:r>
      <w:r w:rsidR="009C649A" w:rsidRPr="007837BB">
        <w:rPr>
          <w:rStyle w:val="address"/>
          <w:b/>
          <w:sz w:val="22"/>
          <w:szCs w:val="22"/>
          <w:shd w:val="clear" w:color="auto" w:fill="FFFFFF"/>
        </w:rPr>
        <w:t>The</w:t>
      </w:r>
      <w:r>
        <w:rPr>
          <w:rStyle w:val="address"/>
          <w:sz w:val="22"/>
          <w:szCs w:val="22"/>
          <w:shd w:val="clear" w:color="auto" w:fill="FFFFFF"/>
        </w:rPr>
        <w:tab/>
      </w:r>
      <w:r w:rsidRPr="007837BB">
        <w:rPr>
          <w:rStyle w:val="casenumber"/>
          <w:b/>
          <w:sz w:val="22"/>
          <w:szCs w:val="22"/>
          <w:shd w:val="clear" w:color="auto" w:fill="FFFFFF"/>
        </w:rPr>
        <w:t>00530/APNB</w:t>
      </w:r>
      <w:r w:rsidRPr="007837BB">
        <w:rPr>
          <w:rStyle w:val="casenumber"/>
          <w:sz w:val="22"/>
          <w:szCs w:val="22"/>
          <w:shd w:val="clear" w:color="auto" w:fill="FFFFFF"/>
        </w:rPr>
        <w:t> </w:t>
      </w:r>
      <w:r w:rsidRPr="007837BB">
        <w:rPr>
          <w:rStyle w:val="address"/>
          <w:sz w:val="22"/>
          <w:szCs w:val="22"/>
          <w:shd w:val="clear" w:color="auto" w:fill="FFFFFF"/>
        </w:rPr>
        <w:t xml:space="preserve"> </w:t>
      </w:r>
      <w:r>
        <w:rPr>
          <w:rStyle w:val="address"/>
          <w:sz w:val="22"/>
          <w:szCs w:val="22"/>
          <w:shd w:val="clear" w:color="auto" w:fill="FFFFFF"/>
        </w:rPr>
        <w:t xml:space="preserve">  </w:t>
      </w:r>
      <w:r w:rsidRPr="007837BB">
        <w:rPr>
          <w:rStyle w:val="address"/>
          <w:b/>
          <w:sz w:val="22"/>
          <w:szCs w:val="22"/>
          <w:shd w:val="clear" w:color="auto" w:fill="FFFFFF"/>
        </w:rPr>
        <w:t xml:space="preserve">Old </w:t>
      </w:r>
      <w:r w:rsidR="009C649A" w:rsidRPr="007837BB">
        <w:rPr>
          <w:rStyle w:val="address"/>
          <w:b/>
          <w:sz w:val="22"/>
          <w:szCs w:val="22"/>
          <w:shd w:val="clear" w:color="auto" w:fill="FFFFFF"/>
        </w:rPr>
        <w:t xml:space="preserve">Farm </w:t>
      </w:r>
      <w:proofErr w:type="spellStart"/>
      <w:r w:rsidR="009C649A" w:rsidRPr="007837BB">
        <w:rPr>
          <w:rStyle w:val="address"/>
          <w:b/>
          <w:sz w:val="22"/>
          <w:szCs w:val="22"/>
          <w:shd w:val="clear" w:color="auto" w:fill="FFFFFF"/>
        </w:rPr>
        <w:t>Chalton</w:t>
      </w:r>
      <w:proofErr w:type="spellEnd"/>
      <w:r w:rsidR="009C649A" w:rsidRPr="007837BB">
        <w:rPr>
          <w:rStyle w:val="address"/>
          <w:b/>
          <w:sz w:val="22"/>
          <w:szCs w:val="22"/>
          <w:shd w:val="clear" w:color="auto" w:fill="FFFFFF"/>
        </w:rPr>
        <w:t xml:space="preserve"> Lane </w:t>
      </w:r>
      <w:proofErr w:type="spellStart"/>
      <w:r w:rsidR="009C649A" w:rsidRPr="007837BB">
        <w:rPr>
          <w:rStyle w:val="address"/>
          <w:b/>
          <w:sz w:val="22"/>
          <w:szCs w:val="22"/>
          <w:shd w:val="clear" w:color="auto" w:fill="FFFFFF"/>
        </w:rPr>
        <w:t>Chalton</w:t>
      </w:r>
      <w:proofErr w:type="spellEnd"/>
      <w:r w:rsidR="009C649A" w:rsidRPr="007837BB">
        <w:rPr>
          <w:rStyle w:val="address"/>
          <w:b/>
          <w:sz w:val="22"/>
          <w:szCs w:val="22"/>
          <w:shd w:val="clear" w:color="auto" w:fill="FFFFFF"/>
        </w:rPr>
        <w:t> </w:t>
      </w:r>
    </w:p>
    <w:p w:rsidR="00495A75" w:rsidRDefault="00E70A14" w:rsidP="00495A7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No Objections </w:t>
      </w:r>
      <w:proofErr w:type="gramStart"/>
      <w:r>
        <w:rPr>
          <w:b/>
          <w:sz w:val="22"/>
          <w:szCs w:val="22"/>
        </w:rPr>
        <w:t>raised</w:t>
      </w:r>
      <w:proofErr w:type="gramEnd"/>
    </w:p>
    <w:p w:rsidR="00E70A14" w:rsidRPr="007837BB" w:rsidRDefault="00E70A14" w:rsidP="00495A75">
      <w:pPr>
        <w:rPr>
          <w:b/>
          <w:sz w:val="22"/>
          <w:szCs w:val="22"/>
        </w:rPr>
      </w:pPr>
    </w:p>
    <w:p w:rsidR="00495A75" w:rsidRPr="007837BB" w:rsidRDefault="00495A75" w:rsidP="00BC67AC">
      <w:pPr>
        <w:rPr>
          <w:rStyle w:val="address"/>
          <w:b/>
          <w:sz w:val="22"/>
          <w:szCs w:val="22"/>
          <w:shd w:val="clear" w:color="auto" w:fill="FFFFFF"/>
        </w:rPr>
      </w:pPr>
      <w:r w:rsidRPr="007837BB">
        <w:rPr>
          <w:sz w:val="22"/>
          <w:szCs w:val="22"/>
          <w:shd w:val="clear" w:color="auto" w:fill="FFFFFF"/>
        </w:rPr>
        <w:tab/>
      </w:r>
      <w:r w:rsidRPr="007837BB">
        <w:rPr>
          <w:sz w:val="22"/>
          <w:szCs w:val="22"/>
        </w:rPr>
        <w:t xml:space="preserve"> </w:t>
      </w:r>
      <w:r w:rsidR="00BC67AC" w:rsidRPr="007837BB">
        <w:rPr>
          <w:rStyle w:val="casenumber"/>
          <w:b/>
          <w:sz w:val="22"/>
          <w:szCs w:val="22"/>
          <w:shd w:val="clear" w:color="auto" w:fill="FFFFFF"/>
        </w:rPr>
        <w:t>59028</w:t>
      </w:r>
      <w:r w:rsidR="00BC67AC" w:rsidRPr="007837BB">
        <w:rPr>
          <w:rStyle w:val="casenumber"/>
          <w:sz w:val="22"/>
          <w:szCs w:val="22"/>
          <w:shd w:val="clear" w:color="auto" w:fill="FFFFFF"/>
        </w:rPr>
        <w:t> </w:t>
      </w:r>
      <w:r w:rsidR="007837BB">
        <w:rPr>
          <w:rStyle w:val="divider1"/>
          <w:sz w:val="22"/>
          <w:szCs w:val="22"/>
          <w:shd w:val="clear" w:color="auto" w:fill="FFFFFF"/>
        </w:rPr>
        <w:tab/>
      </w:r>
      <w:r w:rsidR="007837BB">
        <w:rPr>
          <w:rStyle w:val="divider1"/>
          <w:sz w:val="22"/>
          <w:szCs w:val="22"/>
          <w:shd w:val="clear" w:color="auto" w:fill="FFFFFF"/>
        </w:rPr>
        <w:tab/>
      </w:r>
      <w:r w:rsidR="00BC67AC" w:rsidRPr="007837BB">
        <w:rPr>
          <w:rStyle w:val="description"/>
          <w:sz w:val="22"/>
          <w:szCs w:val="22"/>
          <w:shd w:val="clear" w:color="auto" w:fill="FFFFFF"/>
        </w:rPr>
        <w:t>Two-storey rear extension (as amended by plans received 5 February 2021)</w:t>
      </w:r>
      <w:r w:rsidR="007837BB">
        <w:rPr>
          <w:rStyle w:val="description"/>
          <w:sz w:val="22"/>
          <w:szCs w:val="22"/>
          <w:shd w:val="clear" w:color="auto" w:fill="FFFFFF"/>
        </w:rPr>
        <w:t xml:space="preserve"> </w:t>
      </w:r>
      <w:proofErr w:type="gramStart"/>
      <w:r w:rsidR="007837BB">
        <w:rPr>
          <w:rStyle w:val="description"/>
          <w:sz w:val="22"/>
          <w:szCs w:val="22"/>
          <w:shd w:val="clear" w:color="auto" w:fill="FFFFFF"/>
        </w:rPr>
        <w:t xml:space="preserve">- </w:t>
      </w:r>
      <w:r w:rsidR="00BC67AC" w:rsidRPr="007837BB">
        <w:rPr>
          <w:sz w:val="22"/>
          <w:szCs w:val="22"/>
          <w:shd w:val="clear" w:color="auto" w:fill="FFFFFF"/>
        </w:rPr>
        <w:t> </w:t>
      </w:r>
      <w:r w:rsidR="00BC67AC" w:rsidRPr="007837BB">
        <w:rPr>
          <w:rStyle w:val="address"/>
          <w:b/>
          <w:sz w:val="22"/>
          <w:szCs w:val="22"/>
          <w:shd w:val="clear" w:color="auto" w:fill="FFFFFF"/>
        </w:rPr>
        <w:t>8</w:t>
      </w:r>
      <w:proofErr w:type="gramEnd"/>
      <w:r w:rsidR="00BC67AC" w:rsidRPr="007837BB">
        <w:rPr>
          <w:rStyle w:val="address"/>
          <w:b/>
          <w:sz w:val="22"/>
          <w:szCs w:val="22"/>
          <w:shd w:val="clear" w:color="auto" w:fill="FFFFFF"/>
        </w:rPr>
        <w:t xml:space="preserve"> </w:t>
      </w:r>
      <w:proofErr w:type="spellStart"/>
      <w:r w:rsidR="00BC67AC" w:rsidRPr="007837BB">
        <w:rPr>
          <w:rStyle w:val="address"/>
          <w:b/>
          <w:sz w:val="22"/>
          <w:szCs w:val="22"/>
          <w:shd w:val="clear" w:color="auto" w:fill="FFFFFF"/>
        </w:rPr>
        <w:t>Homefield</w:t>
      </w:r>
      <w:proofErr w:type="spellEnd"/>
      <w:r w:rsidR="00BC67AC" w:rsidRPr="007837BB">
        <w:rPr>
          <w:rStyle w:val="address"/>
          <w:b/>
          <w:sz w:val="22"/>
          <w:szCs w:val="22"/>
          <w:shd w:val="clear" w:color="auto" w:fill="FFFFFF"/>
        </w:rPr>
        <w:t xml:space="preserve"> </w:t>
      </w:r>
      <w:r w:rsidR="007837BB">
        <w:rPr>
          <w:rStyle w:val="address"/>
          <w:b/>
          <w:sz w:val="22"/>
          <w:szCs w:val="22"/>
          <w:shd w:val="clear" w:color="auto" w:fill="FFFFFF"/>
        </w:rPr>
        <w:tab/>
      </w:r>
      <w:r w:rsidR="007837BB">
        <w:rPr>
          <w:rStyle w:val="address"/>
          <w:b/>
          <w:sz w:val="22"/>
          <w:szCs w:val="22"/>
          <w:shd w:val="clear" w:color="auto" w:fill="FFFFFF"/>
        </w:rPr>
        <w:tab/>
      </w:r>
      <w:r w:rsidR="007837BB">
        <w:rPr>
          <w:rStyle w:val="address"/>
          <w:b/>
          <w:sz w:val="22"/>
          <w:szCs w:val="22"/>
          <w:shd w:val="clear" w:color="auto" w:fill="FFFFFF"/>
        </w:rPr>
        <w:tab/>
      </w:r>
      <w:r w:rsidR="00BC67AC" w:rsidRPr="007837BB">
        <w:rPr>
          <w:rStyle w:val="address"/>
          <w:b/>
          <w:sz w:val="22"/>
          <w:szCs w:val="22"/>
          <w:shd w:val="clear" w:color="auto" w:fill="FFFFFF"/>
        </w:rPr>
        <w:t>Way</w:t>
      </w:r>
    </w:p>
    <w:p w:rsidR="00BC67AC" w:rsidRPr="007837BB" w:rsidRDefault="00BC67AC" w:rsidP="00BC67AC">
      <w:pPr>
        <w:rPr>
          <w:sz w:val="22"/>
          <w:szCs w:val="22"/>
        </w:rPr>
      </w:pPr>
    </w:p>
    <w:p w:rsidR="00BC67AC" w:rsidRPr="007837BB" w:rsidRDefault="007837BB" w:rsidP="00BC67AC">
      <w:pPr>
        <w:rPr>
          <w:sz w:val="22"/>
          <w:szCs w:val="22"/>
        </w:rPr>
      </w:pPr>
      <w:r>
        <w:rPr>
          <w:rStyle w:val="casenumber"/>
          <w:sz w:val="22"/>
          <w:szCs w:val="22"/>
          <w:shd w:val="clear" w:color="auto" w:fill="FFFFFF"/>
        </w:rPr>
        <w:tab/>
      </w:r>
      <w:r w:rsidR="00BC67AC" w:rsidRPr="007837BB">
        <w:rPr>
          <w:rStyle w:val="casenumber"/>
          <w:b/>
          <w:sz w:val="22"/>
          <w:szCs w:val="22"/>
          <w:shd w:val="clear" w:color="auto" w:fill="FFFFFF"/>
        </w:rPr>
        <w:t>59001 </w:t>
      </w:r>
      <w:r>
        <w:rPr>
          <w:rStyle w:val="divider1"/>
          <w:sz w:val="22"/>
          <w:szCs w:val="22"/>
          <w:shd w:val="clear" w:color="auto" w:fill="FFFFFF"/>
        </w:rPr>
        <w:tab/>
      </w:r>
      <w:r>
        <w:rPr>
          <w:rStyle w:val="divider1"/>
          <w:sz w:val="22"/>
          <w:szCs w:val="22"/>
          <w:shd w:val="clear" w:color="auto" w:fill="FFFFFF"/>
        </w:rPr>
        <w:tab/>
      </w:r>
      <w:r w:rsidR="00BC67AC" w:rsidRPr="007837BB">
        <w:rPr>
          <w:rStyle w:val="description"/>
          <w:sz w:val="22"/>
          <w:szCs w:val="22"/>
          <w:shd w:val="clear" w:color="auto" w:fill="FFFFFF"/>
        </w:rPr>
        <w:t xml:space="preserve">Single side/rear extension to create an open plan living space, along with a utility room and </w:t>
      </w:r>
      <w:r>
        <w:rPr>
          <w:rStyle w:val="description"/>
          <w:sz w:val="22"/>
          <w:szCs w:val="22"/>
          <w:shd w:val="clear" w:color="auto" w:fill="FFFFFF"/>
        </w:rPr>
        <w:tab/>
      </w:r>
      <w:r>
        <w:rPr>
          <w:rStyle w:val="description"/>
          <w:sz w:val="22"/>
          <w:szCs w:val="22"/>
          <w:shd w:val="clear" w:color="auto" w:fill="FFFFFF"/>
        </w:rPr>
        <w:tab/>
      </w:r>
      <w:r>
        <w:rPr>
          <w:rStyle w:val="description"/>
          <w:sz w:val="22"/>
          <w:szCs w:val="22"/>
          <w:shd w:val="clear" w:color="auto" w:fill="FFFFFF"/>
        </w:rPr>
        <w:tab/>
      </w:r>
      <w:r w:rsidR="00BC67AC" w:rsidRPr="007837BB">
        <w:rPr>
          <w:rStyle w:val="description"/>
          <w:sz w:val="22"/>
          <w:szCs w:val="22"/>
          <w:shd w:val="clear" w:color="auto" w:fill="FFFFFF"/>
        </w:rPr>
        <w:t xml:space="preserve">additional living/bedroom and en-suite/WC. loft to be formally identified and reconfigured as </w:t>
      </w:r>
      <w:r>
        <w:rPr>
          <w:rStyle w:val="description"/>
          <w:sz w:val="22"/>
          <w:szCs w:val="22"/>
          <w:shd w:val="clear" w:color="auto" w:fill="FFFFFF"/>
        </w:rPr>
        <w:tab/>
      </w:r>
      <w:r>
        <w:rPr>
          <w:rStyle w:val="description"/>
          <w:sz w:val="22"/>
          <w:szCs w:val="22"/>
          <w:shd w:val="clear" w:color="auto" w:fill="FFFFFF"/>
        </w:rPr>
        <w:tab/>
      </w:r>
      <w:r>
        <w:rPr>
          <w:rStyle w:val="description"/>
          <w:sz w:val="22"/>
          <w:szCs w:val="22"/>
          <w:shd w:val="clear" w:color="auto" w:fill="FFFFFF"/>
        </w:rPr>
        <w:tab/>
      </w:r>
      <w:r w:rsidR="00BC67AC" w:rsidRPr="007837BB">
        <w:rPr>
          <w:rStyle w:val="description"/>
          <w:sz w:val="22"/>
          <w:szCs w:val="22"/>
          <w:shd w:val="clear" w:color="auto" w:fill="FFFFFF"/>
        </w:rPr>
        <w:t>a bedroom and loft conversion with rear dormer and front balcony windows</w:t>
      </w:r>
      <w:r>
        <w:rPr>
          <w:rStyle w:val="description"/>
          <w:sz w:val="22"/>
          <w:szCs w:val="22"/>
          <w:shd w:val="clear" w:color="auto" w:fill="FFFFFF"/>
        </w:rPr>
        <w:t xml:space="preserve"> - </w:t>
      </w:r>
      <w:r w:rsidR="00BC67AC" w:rsidRPr="007837BB">
        <w:rPr>
          <w:rStyle w:val="address"/>
          <w:b/>
          <w:sz w:val="22"/>
          <w:szCs w:val="22"/>
          <w:shd w:val="clear" w:color="auto" w:fill="FFFFFF"/>
        </w:rPr>
        <w:t>56a New Road</w:t>
      </w:r>
    </w:p>
    <w:p w:rsidR="00BC67AC" w:rsidRPr="007837BB" w:rsidRDefault="00BC67AC" w:rsidP="00BC67AC">
      <w:pPr>
        <w:rPr>
          <w:sz w:val="22"/>
          <w:szCs w:val="22"/>
        </w:rPr>
      </w:pPr>
    </w:p>
    <w:p w:rsidR="00BC67AC" w:rsidRDefault="007837BB" w:rsidP="00BC67AC">
      <w:pPr>
        <w:rPr>
          <w:rStyle w:val="address"/>
          <w:b/>
          <w:sz w:val="22"/>
          <w:szCs w:val="22"/>
          <w:shd w:val="clear" w:color="auto" w:fill="FFFFFF"/>
        </w:rPr>
      </w:pPr>
      <w:r>
        <w:rPr>
          <w:rStyle w:val="casenumber"/>
          <w:sz w:val="22"/>
          <w:szCs w:val="22"/>
          <w:shd w:val="clear" w:color="auto" w:fill="FFFFFF"/>
        </w:rPr>
        <w:tab/>
      </w:r>
      <w:r w:rsidR="00BC67AC" w:rsidRPr="007837BB">
        <w:rPr>
          <w:rStyle w:val="casenumber"/>
          <w:b/>
          <w:sz w:val="22"/>
          <w:szCs w:val="22"/>
          <w:shd w:val="clear" w:color="auto" w:fill="FFFFFF"/>
        </w:rPr>
        <w:t>59086 </w:t>
      </w:r>
      <w:r>
        <w:rPr>
          <w:rStyle w:val="divider1"/>
          <w:sz w:val="22"/>
          <w:szCs w:val="22"/>
          <w:shd w:val="clear" w:color="auto" w:fill="FFFFFF"/>
        </w:rPr>
        <w:tab/>
      </w:r>
      <w:r>
        <w:rPr>
          <w:rStyle w:val="divider1"/>
          <w:sz w:val="22"/>
          <w:szCs w:val="22"/>
          <w:shd w:val="clear" w:color="auto" w:fill="FFFFFF"/>
        </w:rPr>
        <w:tab/>
      </w:r>
      <w:r w:rsidR="00BC67AC" w:rsidRPr="007837BB">
        <w:rPr>
          <w:rStyle w:val="description"/>
          <w:sz w:val="22"/>
          <w:szCs w:val="22"/>
          <w:shd w:val="clear" w:color="auto" w:fill="FFFFFF"/>
        </w:rPr>
        <w:t>Single story extension to side </w:t>
      </w:r>
      <w:r>
        <w:rPr>
          <w:rStyle w:val="description"/>
          <w:sz w:val="22"/>
          <w:szCs w:val="22"/>
          <w:shd w:val="clear" w:color="auto" w:fill="FFFFFF"/>
        </w:rPr>
        <w:t>-</w:t>
      </w:r>
      <w:r w:rsidR="00BC67AC" w:rsidRPr="007837BB">
        <w:rPr>
          <w:sz w:val="22"/>
          <w:szCs w:val="22"/>
          <w:shd w:val="clear" w:color="auto" w:fill="FFFFFF"/>
        </w:rPr>
        <w:t> </w:t>
      </w:r>
      <w:r w:rsidR="00BC67AC" w:rsidRPr="007837BB">
        <w:rPr>
          <w:rStyle w:val="address"/>
          <w:b/>
          <w:sz w:val="22"/>
          <w:szCs w:val="22"/>
          <w:shd w:val="clear" w:color="auto" w:fill="FFFFFF"/>
        </w:rPr>
        <w:t>25 Whiteland Way</w:t>
      </w:r>
    </w:p>
    <w:p w:rsidR="00981A03" w:rsidRPr="007837BB" w:rsidRDefault="00981A03" w:rsidP="00BC67AC">
      <w:pPr>
        <w:rPr>
          <w:rStyle w:val="address"/>
          <w:sz w:val="22"/>
          <w:szCs w:val="22"/>
          <w:shd w:val="clear" w:color="auto" w:fill="FFFFFF"/>
        </w:rPr>
      </w:pPr>
    </w:p>
    <w:p w:rsidR="00E97B60" w:rsidRPr="007837BB" w:rsidRDefault="007837BB" w:rsidP="00495A75">
      <w:pPr>
        <w:rPr>
          <w:rStyle w:val="address"/>
          <w:b/>
          <w:sz w:val="22"/>
          <w:szCs w:val="22"/>
          <w:shd w:val="clear" w:color="auto" w:fill="FFFFFF"/>
        </w:rPr>
      </w:pPr>
      <w:r>
        <w:rPr>
          <w:rStyle w:val="casenumber"/>
          <w:sz w:val="22"/>
          <w:szCs w:val="22"/>
          <w:shd w:val="clear" w:color="auto" w:fill="FFFFFF"/>
        </w:rPr>
        <w:tab/>
      </w:r>
      <w:r w:rsidR="009C649A" w:rsidRPr="007837BB">
        <w:rPr>
          <w:rStyle w:val="casenumber"/>
          <w:b/>
          <w:sz w:val="22"/>
          <w:szCs w:val="22"/>
          <w:shd w:val="clear" w:color="auto" w:fill="FFFFFF"/>
        </w:rPr>
        <w:t>SDNP/21/</w:t>
      </w:r>
      <w:r>
        <w:rPr>
          <w:rStyle w:val="casenumber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sz w:val="22"/>
          <w:szCs w:val="22"/>
          <w:shd w:val="clear" w:color="auto" w:fill="FFFFFF"/>
        </w:rPr>
        <w:t>Erection of a detached oak framed ancillary anne</w:t>
      </w:r>
      <w:r>
        <w:rPr>
          <w:rStyle w:val="description"/>
          <w:sz w:val="22"/>
          <w:szCs w:val="22"/>
          <w:shd w:val="clear" w:color="auto" w:fill="FFFFFF"/>
        </w:rPr>
        <w:t xml:space="preserve">x - </w:t>
      </w:r>
      <w:r w:rsidR="009C649A" w:rsidRPr="007837BB">
        <w:rPr>
          <w:sz w:val="22"/>
          <w:szCs w:val="22"/>
          <w:shd w:val="clear" w:color="auto" w:fill="FFFFFF"/>
        </w:rPr>
        <w:t> </w:t>
      </w:r>
      <w:proofErr w:type="spellStart"/>
      <w:r w:rsidR="009C649A" w:rsidRPr="007837BB">
        <w:rPr>
          <w:rStyle w:val="address"/>
          <w:b/>
          <w:sz w:val="22"/>
          <w:szCs w:val="22"/>
          <w:shd w:val="clear" w:color="auto" w:fill="FFFFFF"/>
        </w:rPr>
        <w:t>Netherley</w:t>
      </w:r>
      <w:proofErr w:type="spellEnd"/>
      <w:r w:rsidR="009C649A" w:rsidRPr="007837BB">
        <w:rPr>
          <w:rStyle w:val="address"/>
          <w:b/>
          <w:sz w:val="22"/>
          <w:szCs w:val="22"/>
          <w:shd w:val="clear" w:color="auto" w:fill="FFFFFF"/>
        </w:rPr>
        <w:t xml:space="preserve"> Farm South Lane</w:t>
      </w:r>
      <w:r w:rsidR="009C649A" w:rsidRPr="007837BB">
        <w:rPr>
          <w:rStyle w:val="address"/>
          <w:sz w:val="22"/>
          <w:szCs w:val="22"/>
          <w:shd w:val="clear" w:color="auto" w:fill="FFFFFF"/>
        </w:rPr>
        <w:t xml:space="preserve"> </w:t>
      </w:r>
      <w:r>
        <w:rPr>
          <w:rStyle w:val="address"/>
          <w:sz w:val="22"/>
          <w:szCs w:val="22"/>
          <w:shd w:val="clear" w:color="auto" w:fill="FFFFFF"/>
        </w:rPr>
        <w:tab/>
      </w:r>
      <w:r>
        <w:rPr>
          <w:rStyle w:val="address"/>
          <w:sz w:val="22"/>
          <w:szCs w:val="22"/>
          <w:shd w:val="clear" w:color="auto" w:fill="FFFFFF"/>
        </w:rPr>
        <w:tab/>
      </w:r>
      <w:r w:rsidRPr="007837BB">
        <w:rPr>
          <w:rStyle w:val="casenumber"/>
          <w:b/>
          <w:sz w:val="22"/>
          <w:szCs w:val="22"/>
          <w:shd w:val="clear" w:color="auto" w:fill="FFFFFF"/>
        </w:rPr>
        <w:t>00017/HOUS</w:t>
      </w:r>
      <w:r w:rsidRPr="007837BB">
        <w:rPr>
          <w:rStyle w:val="casenumber"/>
          <w:sz w:val="22"/>
          <w:szCs w:val="22"/>
          <w:shd w:val="clear" w:color="auto" w:fill="FFFFFF"/>
        </w:rPr>
        <w:t> </w:t>
      </w:r>
      <w:r w:rsidRPr="007837BB">
        <w:rPr>
          <w:rStyle w:val="address"/>
          <w:sz w:val="22"/>
          <w:szCs w:val="22"/>
          <w:shd w:val="clear" w:color="auto" w:fill="FFFFFF"/>
        </w:rPr>
        <w:t xml:space="preserve"> </w:t>
      </w:r>
      <w:r>
        <w:rPr>
          <w:rStyle w:val="address"/>
          <w:sz w:val="22"/>
          <w:szCs w:val="22"/>
          <w:shd w:val="clear" w:color="auto" w:fill="FFFFFF"/>
        </w:rPr>
        <w:t xml:space="preserve"> </w:t>
      </w:r>
      <w:proofErr w:type="spellStart"/>
      <w:r w:rsidR="009C649A" w:rsidRPr="007837BB">
        <w:rPr>
          <w:rStyle w:val="address"/>
          <w:b/>
          <w:sz w:val="22"/>
          <w:szCs w:val="22"/>
          <w:shd w:val="clear" w:color="auto" w:fill="FFFFFF"/>
        </w:rPr>
        <w:t>Chalton</w:t>
      </w:r>
      <w:proofErr w:type="spellEnd"/>
      <w:r w:rsidR="009C649A" w:rsidRPr="007837BB">
        <w:rPr>
          <w:rStyle w:val="address"/>
          <w:b/>
          <w:sz w:val="22"/>
          <w:szCs w:val="22"/>
          <w:shd w:val="clear" w:color="auto" w:fill="FFFFFF"/>
        </w:rPr>
        <w:t> </w:t>
      </w:r>
    </w:p>
    <w:p w:rsidR="009C649A" w:rsidRPr="00E97B60" w:rsidRDefault="009C649A" w:rsidP="00495A75">
      <w:pPr>
        <w:rPr>
          <w:sz w:val="22"/>
          <w:szCs w:val="22"/>
          <w:shd w:val="clear" w:color="auto" w:fill="FFFFFF"/>
        </w:rPr>
      </w:pPr>
    </w:p>
    <w:p w:rsidR="00495A75" w:rsidRPr="00E97B60" w:rsidRDefault="00495A75" w:rsidP="00495A75">
      <w:pPr>
        <w:rPr>
          <w:rStyle w:val="address"/>
          <w:b/>
          <w:sz w:val="22"/>
          <w:szCs w:val="22"/>
          <w:shd w:val="clear" w:color="auto" w:fill="FFFFFF"/>
        </w:rPr>
      </w:pPr>
      <w:r w:rsidRPr="00E97B60">
        <w:rPr>
          <w:sz w:val="22"/>
          <w:szCs w:val="22"/>
          <w:shd w:val="clear" w:color="auto" w:fill="FFFFFF"/>
        </w:rPr>
        <w:t>5</w:t>
      </w:r>
      <w:r w:rsidRPr="00E97B60">
        <w:rPr>
          <w:b/>
          <w:sz w:val="22"/>
          <w:szCs w:val="22"/>
          <w:shd w:val="clear" w:color="auto" w:fill="FFFFFF"/>
        </w:rPr>
        <w:t>.           TO RECEIVE LIST OF EHDC/SDNP PERMISSIONS/REFUSALS</w:t>
      </w:r>
      <w:r w:rsidRPr="00E97B60">
        <w:rPr>
          <w:sz w:val="22"/>
          <w:szCs w:val="22"/>
        </w:rPr>
        <w:tab/>
      </w:r>
    </w:p>
    <w:p w:rsidR="00495A75" w:rsidRPr="00E97B60" w:rsidRDefault="00495A75" w:rsidP="00495A75">
      <w:pPr>
        <w:rPr>
          <w:rStyle w:val="address"/>
          <w:sz w:val="23"/>
          <w:szCs w:val="23"/>
          <w:shd w:val="clear" w:color="auto" w:fill="FFFFFF"/>
        </w:rPr>
      </w:pPr>
      <w:r w:rsidRPr="00E97B60">
        <w:rPr>
          <w:rStyle w:val="address"/>
          <w:b/>
          <w:sz w:val="22"/>
          <w:szCs w:val="22"/>
          <w:shd w:val="clear" w:color="auto" w:fill="FFFFFF"/>
        </w:rPr>
        <w:tab/>
      </w:r>
    </w:p>
    <w:p w:rsidR="00495A75" w:rsidRDefault="00495A75" w:rsidP="00495A75">
      <w:pPr>
        <w:rPr>
          <w:rStyle w:val="address"/>
          <w:sz w:val="23"/>
          <w:szCs w:val="23"/>
          <w:shd w:val="clear" w:color="auto" w:fill="FFFFFF"/>
        </w:rPr>
      </w:pPr>
      <w:r w:rsidRPr="00E97B60">
        <w:rPr>
          <w:rStyle w:val="address"/>
          <w:sz w:val="23"/>
          <w:szCs w:val="23"/>
          <w:shd w:val="clear" w:color="auto" w:fill="FFFFFF"/>
        </w:rPr>
        <w:tab/>
      </w:r>
      <w:r w:rsidRPr="00E70A14">
        <w:rPr>
          <w:rStyle w:val="address"/>
          <w:b/>
          <w:sz w:val="23"/>
          <w:szCs w:val="23"/>
          <w:u w:val="single"/>
          <w:shd w:val="clear" w:color="auto" w:fill="FFFFFF"/>
        </w:rPr>
        <w:t>Permissions</w:t>
      </w:r>
      <w:r w:rsidRPr="00E97B60">
        <w:rPr>
          <w:rStyle w:val="address"/>
          <w:sz w:val="23"/>
          <w:szCs w:val="23"/>
          <w:shd w:val="clear" w:color="auto" w:fill="FFFFFF"/>
        </w:rPr>
        <w:t>:</w:t>
      </w:r>
    </w:p>
    <w:p w:rsidR="009C649A" w:rsidRPr="007837BB" w:rsidRDefault="007837BB" w:rsidP="00495A75">
      <w:pPr>
        <w:rPr>
          <w:rStyle w:val="address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casenumber"/>
          <w:b/>
          <w:color w:val="333333"/>
          <w:sz w:val="22"/>
          <w:szCs w:val="22"/>
          <w:shd w:val="clear" w:color="auto" w:fill="FFFFFF"/>
        </w:rPr>
        <w:t>58814/001</w:t>
      </w:r>
      <w:r w:rsidR="009C649A" w:rsidRPr="007837BB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Retrospective application for fencing at front boundary of property and proposed fencing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along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>the side boundary</w:t>
      </w:r>
      <w:r>
        <w:rPr>
          <w:rStyle w:val="description"/>
          <w:color w:val="333333"/>
          <w:sz w:val="22"/>
          <w:szCs w:val="22"/>
          <w:shd w:val="clear" w:color="auto" w:fill="FFFFFF"/>
        </w:rPr>
        <w:t xml:space="preserve"> - </w:t>
      </w:r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24 South Lane</w:t>
      </w:r>
    </w:p>
    <w:p w:rsidR="009C649A" w:rsidRPr="007837BB" w:rsidRDefault="007837BB" w:rsidP="00495A75">
      <w:pPr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casenumber"/>
          <w:b/>
          <w:color w:val="333333"/>
          <w:sz w:val="22"/>
          <w:szCs w:val="22"/>
          <w:shd w:val="clear" w:color="auto" w:fill="FFFFFF"/>
        </w:rPr>
        <w:t>59047</w:t>
      </w:r>
      <w:r w:rsidR="009C649A" w:rsidRPr="007837BB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T3, T4 Ash - Crown raise to 5 metres entire canopy to tip reduction and no removal of major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limbs (deadwood to be removed) T5 Field Maple - Reduce lateral spread encroaching on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>gardens by 1 metre leaving a finished spread of 6 metres (deadwood remove)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- </w:t>
      </w:r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TPO on land </w:t>
      </w:r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south of 5 &amp; 7, Ditch Acre Grove</w:t>
      </w:r>
    </w:p>
    <w:p w:rsidR="00495A75" w:rsidRPr="007837BB" w:rsidRDefault="007837BB" w:rsidP="009C649A">
      <w:pPr>
        <w:rPr>
          <w:rStyle w:val="address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casenumber"/>
          <w:b/>
          <w:color w:val="333333"/>
          <w:sz w:val="22"/>
          <w:szCs w:val="22"/>
          <w:shd w:val="clear" w:color="auto" w:fill="FFFFFF"/>
        </w:rPr>
        <w:t>58861 </w:t>
      </w:r>
      <w:r w:rsidRPr="007837BB">
        <w:rPr>
          <w:rStyle w:val="divider1"/>
          <w:b/>
          <w:color w:val="333333"/>
          <w:sz w:val="22"/>
          <w:szCs w:val="22"/>
          <w:shd w:val="clear" w:color="auto" w:fill="FFFFFF"/>
        </w:rPr>
        <w:tab/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Single storey extensions to front, conversion of roof space to provide accommodation at first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floor level with dormers and creation of new vehicular access to the front (amended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>description) (as amended by plans received 05/11/2020)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- </w:t>
      </w:r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41 </w:t>
      </w:r>
      <w:proofErr w:type="spellStart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Hambledon</w:t>
      </w:r>
      <w:proofErr w:type="spellEnd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Road</w:t>
      </w:r>
      <w:r w:rsidR="00495A75" w:rsidRPr="007837BB">
        <w:rPr>
          <w:rStyle w:val="casenumber"/>
          <w:sz w:val="22"/>
          <w:szCs w:val="22"/>
          <w:shd w:val="clear" w:color="auto" w:fill="FFFFFF"/>
        </w:rPr>
        <w:tab/>
      </w:r>
    </w:p>
    <w:p w:rsidR="009C649A" w:rsidRPr="007837BB" w:rsidRDefault="007837BB" w:rsidP="00495A75">
      <w:pPr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casenumber"/>
          <w:b/>
          <w:color w:val="333333"/>
          <w:sz w:val="22"/>
          <w:szCs w:val="22"/>
          <w:shd w:val="clear" w:color="auto" w:fill="FFFFFF"/>
        </w:rPr>
        <w:t>35773/003</w:t>
      </w:r>
      <w:r w:rsidR="009C649A" w:rsidRPr="007837BB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>Detached car port to front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 - </w:t>
      </w:r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18 </w:t>
      </w:r>
      <w:proofErr w:type="spellStart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Sunderton</w:t>
      </w:r>
      <w:proofErr w:type="spellEnd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Lane</w:t>
      </w:r>
    </w:p>
    <w:p w:rsidR="009C649A" w:rsidRPr="007837BB" w:rsidRDefault="007837BB" w:rsidP="00495A75">
      <w:pPr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casenumber"/>
          <w:b/>
          <w:color w:val="333333"/>
          <w:sz w:val="22"/>
          <w:szCs w:val="22"/>
          <w:shd w:val="clear" w:color="auto" w:fill="FFFFFF"/>
        </w:rPr>
        <w:t>SDNP/20/</w:t>
      </w:r>
      <w:r w:rsidRPr="007837BB">
        <w:rPr>
          <w:rStyle w:val="divider1"/>
          <w:color w:val="333333"/>
          <w:sz w:val="22"/>
          <w:szCs w:val="22"/>
          <w:shd w:val="clear" w:color="auto" w:fill="FFFFFF"/>
        </w:rPr>
        <w:t xml:space="preserve"> </w:t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T1 and T2 - Silver Birch - Reduce by 3 metres from tips on height and lateral spread by 2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casenumber"/>
          <w:b/>
          <w:color w:val="333333"/>
          <w:sz w:val="22"/>
          <w:szCs w:val="22"/>
          <w:shd w:val="clear" w:color="auto" w:fill="FFFFFF"/>
        </w:rPr>
        <w:t>05647/TCA</w:t>
      </w:r>
      <w:r w:rsidRPr="007837BB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metres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maximum, leaving a finished height of 6 metres and a spread of 4 metres. T1 to have </w:t>
      </w:r>
      <w:r>
        <w:rPr>
          <w:rStyle w:val="description"/>
          <w:color w:val="333333"/>
          <w:sz w:val="22"/>
          <w:szCs w:val="22"/>
          <w:shd w:val="clear" w:color="auto" w:fill="FFFFFF"/>
        </w:rPr>
        <w:lastRenderedPageBreak/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="009C649A" w:rsidRPr="007837BB">
        <w:rPr>
          <w:rStyle w:val="description"/>
          <w:color w:val="333333"/>
          <w:sz w:val="22"/>
          <w:szCs w:val="22"/>
          <w:shd w:val="clear" w:color="auto" w:fill="FFFFFF"/>
        </w:rPr>
        <w:t>one limb removed over outside seating area </w:t>
      </w:r>
      <w:r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Southview</w:t>
      </w:r>
      <w:proofErr w:type="spellEnd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Farmhouse </w:t>
      </w:r>
      <w:proofErr w:type="spellStart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Finchdean</w:t>
      </w:r>
      <w:proofErr w:type="spellEnd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Road </w:t>
      </w:r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proofErr w:type="spellStart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Chalton</w:t>
      </w:r>
      <w:proofErr w:type="spellEnd"/>
      <w:r w:rsidR="009C649A"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 </w:t>
      </w:r>
    </w:p>
    <w:p w:rsidR="007837BB" w:rsidRDefault="007837BB" w:rsidP="007837BB">
      <w:pPr>
        <w:rPr>
          <w:rStyle w:val="address"/>
          <w:color w:val="333333"/>
          <w:sz w:val="22"/>
          <w:szCs w:val="22"/>
          <w:shd w:val="clear" w:color="auto" w:fill="FFFFFF"/>
        </w:rPr>
      </w:pPr>
      <w:r>
        <w:rPr>
          <w:rStyle w:val="address"/>
          <w:color w:val="333333"/>
          <w:sz w:val="22"/>
          <w:szCs w:val="22"/>
          <w:shd w:val="clear" w:color="auto" w:fill="FFFFFF"/>
        </w:rPr>
        <w:tab/>
      </w:r>
      <w:r>
        <w:rPr>
          <w:rStyle w:val="address"/>
          <w:color w:val="333333"/>
          <w:sz w:val="22"/>
          <w:szCs w:val="22"/>
          <w:shd w:val="clear" w:color="auto" w:fill="FFFFFF"/>
        </w:rPr>
        <w:tab/>
      </w:r>
      <w:r>
        <w:rPr>
          <w:rStyle w:val="address"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address"/>
          <w:color w:val="333333"/>
          <w:sz w:val="22"/>
          <w:szCs w:val="22"/>
          <w:shd w:val="clear" w:color="auto" w:fill="FFFFFF"/>
        </w:rPr>
        <w:t>Prior approval not required:</w:t>
      </w:r>
    </w:p>
    <w:p w:rsidR="007837BB" w:rsidRPr="007837BB" w:rsidRDefault="007837BB" w:rsidP="007837BB">
      <w:pPr>
        <w:rPr>
          <w:rStyle w:val="address"/>
          <w:color w:val="333333"/>
          <w:sz w:val="22"/>
          <w:szCs w:val="22"/>
          <w:shd w:val="clear" w:color="auto" w:fill="FFFFFF"/>
        </w:rPr>
      </w:pPr>
    </w:p>
    <w:p w:rsidR="007837BB" w:rsidRDefault="007837BB" w:rsidP="007837BB">
      <w:pPr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casenumber"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casenumber"/>
          <w:b/>
          <w:color w:val="333333"/>
          <w:sz w:val="22"/>
          <w:szCs w:val="22"/>
          <w:shd w:val="clear" w:color="auto" w:fill="FFFFFF"/>
        </w:rPr>
        <w:t>58536/001</w:t>
      </w:r>
      <w:r w:rsidRPr="007837BB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Prior approval - installation of solar </w:t>
      </w:r>
      <w:proofErr w:type="spellStart"/>
      <w:r w:rsidRPr="007837BB">
        <w:rPr>
          <w:rStyle w:val="description"/>
          <w:color w:val="333333"/>
          <w:sz w:val="22"/>
          <w:szCs w:val="22"/>
          <w:shd w:val="clear" w:color="auto" w:fill="FFFFFF"/>
        </w:rPr>
        <w:t>photovoltaics</w:t>
      </w:r>
      <w:proofErr w:type="spellEnd"/>
      <w:r w:rsidRPr="007837BB">
        <w:rPr>
          <w:rStyle w:val="description"/>
          <w:color w:val="333333"/>
          <w:sz w:val="22"/>
          <w:szCs w:val="22"/>
          <w:shd w:val="clear" w:color="auto" w:fill="FFFFFF"/>
        </w:rPr>
        <w:t xml:space="preserve"> equipment on the roof of non-domestic </w:t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>
        <w:rPr>
          <w:rStyle w:val="description"/>
          <w:color w:val="333333"/>
          <w:sz w:val="22"/>
          <w:szCs w:val="22"/>
          <w:shd w:val="clear" w:color="auto" w:fill="FFFFFF"/>
        </w:rPr>
        <w:tab/>
      </w:r>
      <w:r w:rsidRPr="007837BB">
        <w:rPr>
          <w:rStyle w:val="description"/>
          <w:color w:val="333333"/>
          <w:sz w:val="22"/>
          <w:szCs w:val="22"/>
          <w:shd w:val="clear" w:color="auto" w:fill="FFFFFF"/>
        </w:rPr>
        <w:t>buildings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>Clanfield</w:t>
      </w:r>
      <w:proofErr w:type="spellEnd"/>
      <w:r w:rsidRPr="007837BB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 Surgery, 2 White Dirt Lane</w:t>
      </w:r>
    </w:p>
    <w:p w:rsidR="00A638D4" w:rsidRPr="00A638D4" w:rsidRDefault="00A638D4" w:rsidP="007837BB">
      <w:pPr>
        <w:rPr>
          <w:rStyle w:val="address"/>
          <w:sz w:val="22"/>
          <w:szCs w:val="22"/>
          <w:shd w:val="clear" w:color="auto" w:fill="FFFFFF"/>
        </w:rPr>
      </w:pPr>
      <w:r>
        <w:rPr>
          <w:rStyle w:val="casenumber"/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Pr="00A638D4">
        <w:rPr>
          <w:rStyle w:val="casenumber"/>
          <w:b/>
          <w:color w:val="333333"/>
          <w:sz w:val="22"/>
          <w:szCs w:val="22"/>
          <w:shd w:val="clear" w:color="auto" w:fill="FFFFFF"/>
        </w:rPr>
        <w:t>59052 </w:t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Pr="00A638D4">
        <w:rPr>
          <w:rStyle w:val="description"/>
          <w:color w:val="333333"/>
          <w:sz w:val="22"/>
          <w:szCs w:val="22"/>
          <w:shd w:val="clear" w:color="auto" w:fill="FFFFFF"/>
        </w:rPr>
        <w:t>Garden office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- </w:t>
      </w:r>
      <w:r w:rsidRPr="00A638D4">
        <w:rPr>
          <w:color w:val="333333"/>
          <w:sz w:val="22"/>
          <w:szCs w:val="22"/>
          <w:shd w:val="clear" w:color="auto" w:fill="FFFFFF"/>
        </w:rPr>
        <w:t> </w:t>
      </w:r>
      <w:r w:rsidRPr="00A638D4">
        <w:rPr>
          <w:rStyle w:val="address"/>
          <w:b/>
          <w:color w:val="333333"/>
          <w:sz w:val="22"/>
          <w:szCs w:val="22"/>
          <w:shd w:val="clear" w:color="auto" w:fill="FFFFFF"/>
        </w:rPr>
        <w:t>25 Trafalgar Rise</w:t>
      </w:r>
    </w:p>
    <w:p w:rsidR="009C649A" w:rsidRPr="00E70A14" w:rsidRDefault="00E70A14" w:rsidP="00495A75">
      <w:pPr>
        <w:rPr>
          <w:rStyle w:val="address"/>
          <w:b/>
          <w:sz w:val="22"/>
          <w:szCs w:val="22"/>
          <w:u w:val="words"/>
          <w:shd w:val="clear" w:color="auto" w:fill="FFFFFF"/>
        </w:rPr>
      </w:pPr>
      <w:r>
        <w:rPr>
          <w:rStyle w:val="address"/>
          <w:color w:val="333333"/>
          <w:sz w:val="22"/>
          <w:szCs w:val="22"/>
          <w:shd w:val="clear" w:color="auto" w:fill="FFFFFF"/>
        </w:rPr>
        <w:tab/>
      </w:r>
      <w:r w:rsidRPr="00E70A14">
        <w:rPr>
          <w:rStyle w:val="address"/>
          <w:b/>
          <w:color w:val="333333"/>
          <w:sz w:val="22"/>
          <w:szCs w:val="22"/>
          <w:u w:val="words"/>
          <w:shd w:val="clear" w:color="auto" w:fill="FFFFFF"/>
        </w:rPr>
        <w:t xml:space="preserve"> </w:t>
      </w:r>
      <w:r w:rsidRPr="00E70A14">
        <w:rPr>
          <w:rStyle w:val="address"/>
          <w:b/>
          <w:sz w:val="22"/>
          <w:szCs w:val="22"/>
          <w:u w:val="words"/>
          <w:shd w:val="clear" w:color="auto" w:fill="FFFFFF"/>
        </w:rPr>
        <w:t>Withdrawn:</w:t>
      </w:r>
    </w:p>
    <w:p w:rsidR="00E70A14" w:rsidRPr="00E70A14" w:rsidRDefault="00E70A14" w:rsidP="00495A75">
      <w:pPr>
        <w:rPr>
          <w:rStyle w:val="address"/>
          <w:b/>
          <w:color w:val="333333"/>
          <w:sz w:val="22"/>
          <w:szCs w:val="22"/>
          <w:u w:val="words"/>
          <w:shd w:val="clear" w:color="auto" w:fill="FFFFFF"/>
        </w:rPr>
      </w:pPr>
      <w:r>
        <w:rPr>
          <w:rStyle w:val="address"/>
          <w:b/>
          <w:color w:val="333333"/>
          <w:sz w:val="22"/>
          <w:szCs w:val="22"/>
          <w:u w:val="words"/>
          <w:shd w:val="clear" w:color="auto" w:fill="FFFFFF"/>
        </w:rPr>
        <w:tab/>
      </w:r>
      <w:r w:rsidRPr="00E70A14">
        <w:rPr>
          <w:rStyle w:val="casenumber"/>
          <w:b/>
          <w:color w:val="333333"/>
          <w:sz w:val="22"/>
          <w:szCs w:val="22"/>
          <w:shd w:val="clear" w:color="auto" w:fill="FFFFFF"/>
        </w:rPr>
        <w:t>20045/007</w:t>
      </w:r>
      <w:r w:rsidRPr="00E70A14">
        <w:rPr>
          <w:rStyle w:val="casenumber"/>
          <w:color w:val="333333"/>
          <w:sz w:val="22"/>
          <w:szCs w:val="22"/>
          <w:shd w:val="clear" w:color="auto" w:fill="FFFFFF"/>
        </w:rPr>
        <w:t> </w:t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Pr="00E70A14">
        <w:rPr>
          <w:rStyle w:val="description"/>
          <w:color w:val="333333"/>
          <w:sz w:val="22"/>
          <w:szCs w:val="22"/>
          <w:shd w:val="clear" w:color="auto" w:fill="FFFFFF"/>
        </w:rPr>
        <w:t>Retrospective application - replacement 1.8 metre fencing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- </w:t>
      </w:r>
      <w:r w:rsidRPr="00E70A14">
        <w:rPr>
          <w:rStyle w:val="address"/>
          <w:b/>
          <w:color w:val="333333"/>
          <w:sz w:val="22"/>
          <w:szCs w:val="22"/>
          <w:shd w:val="clear" w:color="auto" w:fill="FFFFFF"/>
        </w:rPr>
        <w:t>132 North Lane</w:t>
      </w:r>
    </w:p>
    <w:p w:rsidR="009C649A" w:rsidRDefault="00E70A14" w:rsidP="00495A75">
      <w:pPr>
        <w:rPr>
          <w:rStyle w:val="address"/>
          <w:b/>
          <w:color w:val="333333"/>
          <w:sz w:val="22"/>
          <w:szCs w:val="22"/>
          <w:shd w:val="clear" w:color="auto" w:fill="FFFFFF"/>
        </w:rPr>
      </w:pPr>
      <w:r>
        <w:rPr>
          <w:rStyle w:val="casenumber"/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Pr="00A638D4">
        <w:rPr>
          <w:rStyle w:val="casenumber"/>
          <w:b/>
          <w:color w:val="333333"/>
          <w:sz w:val="22"/>
          <w:szCs w:val="22"/>
          <w:shd w:val="clear" w:color="auto" w:fill="FFFFFF"/>
        </w:rPr>
        <w:t>58632 </w:t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>
        <w:rPr>
          <w:rStyle w:val="divider1"/>
          <w:color w:val="333333"/>
          <w:sz w:val="22"/>
          <w:szCs w:val="22"/>
          <w:shd w:val="clear" w:color="auto" w:fill="FFFFFF"/>
        </w:rPr>
        <w:tab/>
      </w:r>
      <w:r w:rsidRPr="00E70A14">
        <w:rPr>
          <w:rStyle w:val="description"/>
          <w:color w:val="333333"/>
          <w:sz w:val="22"/>
          <w:szCs w:val="22"/>
          <w:shd w:val="clear" w:color="auto" w:fill="FFFFFF"/>
        </w:rPr>
        <w:t>Installation of a metal storage container </w:t>
      </w:r>
      <w:r>
        <w:rPr>
          <w:rStyle w:val="divider2"/>
          <w:color w:val="333333"/>
          <w:sz w:val="22"/>
          <w:szCs w:val="22"/>
          <w:shd w:val="clear" w:color="auto" w:fill="FFFFFF"/>
        </w:rPr>
        <w:t xml:space="preserve">- </w:t>
      </w:r>
      <w:r w:rsidRPr="00E70A14">
        <w:rPr>
          <w:rStyle w:val="address"/>
          <w:b/>
          <w:color w:val="333333"/>
          <w:sz w:val="22"/>
          <w:szCs w:val="22"/>
          <w:shd w:val="clear" w:color="auto" w:fill="FFFFFF"/>
        </w:rPr>
        <w:t xml:space="preserve">Recreation Ground and Cricket Pitch, South </w:t>
      </w:r>
      <w:r w:rsidR="00A638D4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="00A638D4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="00A638D4">
        <w:rPr>
          <w:rStyle w:val="address"/>
          <w:b/>
          <w:color w:val="333333"/>
          <w:sz w:val="22"/>
          <w:szCs w:val="22"/>
          <w:shd w:val="clear" w:color="auto" w:fill="FFFFFF"/>
        </w:rPr>
        <w:tab/>
      </w:r>
      <w:r w:rsidRPr="00E70A14">
        <w:rPr>
          <w:rStyle w:val="address"/>
          <w:b/>
          <w:color w:val="333333"/>
          <w:sz w:val="22"/>
          <w:szCs w:val="22"/>
          <w:shd w:val="clear" w:color="auto" w:fill="FFFFFF"/>
        </w:rPr>
        <w:t>Lane</w:t>
      </w:r>
    </w:p>
    <w:p w:rsidR="00A638D4" w:rsidRPr="00E70A14" w:rsidRDefault="00A638D4" w:rsidP="00495A75">
      <w:pPr>
        <w:rPr>
          <w:rStyle w:val="address"/>
          <w:b/>
          <w:sz w:val="22"/>
          <w:szCs w:val="22"/>
          <w:shd w:val="clear" w:color="auto" w:fill="FFFFFF"/>
        </w:rPr>
      </w:pPr>
    </w:p>
    <w:p w:rsidR="00E97B60" w:rsidRDefault="00495A75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6.</w:t>
      </w:r>
      <w:r w:rsidRPr="00314DE4">
        <w:rPr>
          <w:sz w:val="22"/>
          <w:szCs w:val="22"/>
        </w:rPr>
        <w:t xml:space="preserve">    </w:t>
      </w:r>
      <w:r w:rsidRPr="00314DE4">
        <w:rPr>
          <w:sz w:val="22"/>
          <w:szCs w:val="22"/>
        </w:rPr>
        <w:tab/>
      </w:r>
      <w:r w:rsidRPr="00260753">
        <w:rPr>
          <w:b/>
          <w:sz w:val="22"/>
          <w:szCs w:val="22"/>
        </w:rPr>
        <w:t>TO SET DATE FOR NEXT MEETING</w:t>
      </w: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04576E" w:rsidRDefault="0004576E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E97B60" w:rsidRDefault="00E97B60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E97B60" w:rsidRDefault="00E97B60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E97B60" w:rsidRDefault="00E97B60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E97B60" w:rsidRDefault="00E97B60" w:rsidP="00495A75">
      <w:pPr>
        <w:tabs>
          <w:tab w:val="left" w:pos="9260"/>
        </w:tabs>
        <w:ind w:left="709" w:hanging="709"/>
        <w:rPr>
          <w:b/>
          <w:sz w:val="22"/>
          <w:szCs w:val="22"/>
        </w:rPr>
      </w:pPr>
    </w:p>
    <w:p w:rsidR="00495A75" w:rsidRDefault="00495A75" w:rsidP="00495A75">
      <w:pPr>
        <w:tabs>
          <w:tab w:val="left" w:pos="9260"/>
        </w:tabs>
        <w:ind w:left="709" w:hanging="709"/>
        <w:rPr>
          <w:sz w:val="22"/>
          <w:szCs w:val="22"/>
        </w:rPr>
      </w:pPr>
    </w:p>
    <w:p w:rsidR="00495A75" w:rsidRPr="00F01661" w:rsidRDefault="00495A75" w:rsidP="00495A75">
      <w:pPr>
        <w:ind w:firstLine="720"/>
        <w:rPr>
          <w:sz w:val="22"/>
          <w:szCs w:val="22"/>
        </w:rPr>
      </w:pPr>
      <w:r w:rsidRPr="00F01661">
        <w:rPr>
          <w:noProof/>
          <w:sz w:val="16"/>
          <w:szCs w:val="16"/>
        </w:rPr>
        <w:drawing>
          <wp:inline distT="0" distB="0" distL="0" distR="0">
            <wp:extent cx="9525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75" w:rsidRDefault="00495A75" w:rsidP="00495A75">
      <w:pPr>
        <w:rPr>
          <w:b/>
          <w:sz w:val="22"/>
          <w:szCs w:val="22"/>
        </w:rPr>
      </w:pPr>
      <w:r w:rsidRPr="00F01661">
        <w:rPr>
          <w:sz w:val="22"/>
          <w:szCs w:val="22"/>
        </w:rPr>
        <w:tab/>
        <w:t>D Duffy      CLERK</w:t>
      </w:r>
    </w:p>
    <w:p w:rsidR="00495A75" w:rsidRDefault="00495A75" w:rsidP="00495A75">
      <w:pPr>
        <w:ind w:firstLine="720"/>
        <w:rPr>
          <w:sz w:val="22"/>
          <w:szCs w:val="22"/>
        </w:rPr>
      </w:pPr>
      <w:r w:rsidRPr="00F01661">
        <w:rPr>
          <w:b/>
          <w:sz w:val="22"/>
          <w:szCs w:val="22"/>
        </w:rPr>
        <w:t>THE PLANNING COMMITTEE MEETING IS OPEN TO MEMBERS OF THE PUBLIC</w:t>
      </w:r>
    </w:p>
    <w:p w:rsidR="00495A75" w:rsidRPr="00833125" w:rsidRDefault="00495A75" w:rsidP="00495A75">
      <w:pPr>
        <w:pStyle w:val="Header"/>
        <w:pBdr>
          <w:bottom w:val="single" w:sz="6" w:space="8" w:color="auto"/>
        </w:pBdr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 w:rsidRPr="00833125">
        <w:rPr>
          <w:sz w:val="22"/>
          <w:szCs w:val="22"/>
        </w:rPr>
        <w:t xml:space="preserve">Clerk:  Mrs D. Duffy </w:t>
      </w:r>
      <w:r>
        <w:rPr>
          <w:sz w:val="22"/>
          <w:szCs w:val="22"/>
        </w:rPr>
        <w:tab/>
        <w:t xml:space="preserve">             </w:t>
      </w:r>
      <w:r w:rsidRPr="00833125">
        <w:rPr>
          <w:sz w:val="22"/>
          <w:szCs w:val="22"/>
        </w:rPr>
        <w:t xml:space="preserve">139 North Lane, </w:t>
      </w:r>
      <w:proofErr w:type="spellStart"/>
      <w:r w:rsidRPr="00833125">
        <w:rPr>
          <w:sz w:val="22"/>
          <w:szCs w:val="22"/>
        </w:rPr>
        <w:t>Clanfield</w:t>
      </w:r>
      <w:proofErr w:type="spellEnd"/>
      <w:r w:rsidRPr="008331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02392596353;  </w:t>
      </w:r>
      <w:r w:rsidR="00E129C5">
        <w:rPr>
          <w:sz w:val="22"/>
          <w:szCs w:val="22"/>
        </w:rPr>
        <w:t xml:space="preserve">   </w:t>
      </w:r>
      <w:r>
        <w:rPr>
          <w:sz w:val="22"/>
          <w:szCs w:val="22"/>
        </w:rPr>
        <w:t>email:</w:t>
      </w:r>
      <w:r w:rsidRPr="008331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clerk@clanfieldpc.org.uk</w:t>
      </w:r>
      <w:proofErr w:type="gramStart"/>
      <w:r>
        <w:rPr>
          <w:sz w:val="22"/>
          <w:szCs w:val="22"/>
        </w:rPr>
        <w:t>;  web</w:t>
      </w:r>
      <w:proofErr w:type="gramEnd"/>
      <w:r>
        <w:rPr>
          <w:sz w:val="22"/>
          <w:szCs w:val="22"/>
        </w:rPr>
        <w:t xml:space="preserve">:  </w:t>
      </w:r>
      <w:hyperlink r:id="rId7" w:history="1">
        <w:r w:rsidRPr="00444DE8">
          <w:rPr>
            <w:rStyle w:val="Hyperlink"/>
            <w:sz w:val="22"/>
            <w:szCs w:val="22"/>
          </w:rPr>
          <w:t>www.clanfieldpc.org.uk</w:t>
        </w:r>
      </w:hyperlink>
      <w:r>
        <w:rPr>
          <w:sz w:val="22"/>
          <w:szCs w:val="22"/>
        </w:rPr>
        <w:t xml:space="preserve"> </w:t>
      </w:r>
    </w:p>
    <w:p w:rsidR="00644871" w:rsidRDefault="00644871"/>
    <w:sectPr w:rsidR="00644871" w:rsidSect="00495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D11"/>
    <w:multiLevelType w:val="hybridMultilevel"/>
    <w:tmpl w:val="5D24C428"/>
    <w:lvl w:ilvl="0" w:tplc="CB8C365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A75"/>
    <w:rsid w:val="0004576E"/>
    <w:rsid w:val="000D5362"/>
    <w:rsid w:val="00197786"/>
    <w:rsid w:val="00233A41"/>
    <w:rsid w:val="00294DB0"/>
    <w:rsid w:val="00366F5A"/>
    <w:rsid w:val="00441A14"/>
    <w:rsid w:val="00495A75"/>
    <w:rsid w:val="004E60C3"/>
    <w:rsid w:val="004F60BF"/>
    <w:rsid w:val="00582E57"/>
    <w:rsid w:val="00644871"/>
    <w:rsid w:val="006B76DF"/>
    <w:rsid w:val="00773A71"/>
    <w:rsid w:val="007837BB"/>
    <w:rsid w:val="007E09BF"/>
    <w:rsid w:val="008C6BCC"/>
    <w:rsid w:val="00981A03"/>
    <w:rsid w:val="009C649A"/>
    <w:rsid w:val="009F0715"/>
    <w:rsid w:val="00A05359"/>
    <w:rsid w:val="00A138DD"/>
    <w:rsid w:val="00A638D4"/>
    <w:rsid w:val="00B359A6"/>
    <w:rsid w:val="00BC67AC"/>
    <w:rsid w:val="00E129C5"/>
    <w:rsid w:val="00E70A14"/>
    <w:rsid w:val="00E97B60"/>
    <w:rsid w:val="00F63AD9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75"/>
    <w:pPr>
      <w:ind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0BF"/>
    <w:pPr>
      <w:jc w:val="center"/>
    </w:pPr>
  </w:style>
  <w:style w:type="character" w:customStyle="1" w:styleId="TitleChar">
    <w:name w:val="Title Char"/>
    <w:basedOn w:val="DefaultParagraphFont"/>
    <w:link w:val="Title"/>
    <w:rsid w:val="004F60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4F60BF"/>
    <w:pPr>
      <w:ind w:left="720"/>
    </w:pPr>
  </w:style>
  <w:style w:type="character" w:styleId="Hyperlink">
    <w:name w:val="Hyperlink"/>
    <w:rsid w:val="00495A75"/>
    <w:rPr>
      <w:color w:val="0000FF"/>
      <w:u w:val="single"/>
    </w:rPr>
  </w:style>
  <w:style w:type="character" w:customStyle="1" w:styleId="casenumber">
    <w:name w:val="casenumber"/>
    <w:basedOn w:val="DefaultParagraphFont"/>
    <w:rsid w:val="00495A75"/>
  </w:style>
  <w:style w:type="character" w:customStyle="1" w:styleId="divider1">
    <w:name w:val="divider1"/>
    <w:basedOn w:val="DefaultParagraphFont"/>
    <w:rsid w:val="00495A75"/>
  </w:style>
  <w:style w:type="character" w:customStyle="1" w:styleId="description">
    <w:name w:val="description"/>
    <w:basedOn w:val="DefaultParagraphFont"/>
    <w:rsid w:val="00495A75"/>
  </w:style>
  <w:style w:type="character" w:customStyle="1" w:styleId="divider2">
    <w:name w:val="divider2"/>
    <w:basedOn w:val="DefaultParagraphFont"/>
    <w:rsid w:val="00495A75"/>
  </w:style>
  <w:style w:type="character" w:customStyle="1" w:styleId="address">
    <w:name w:val="address"/>
    <w:basedOn w:val="DefaultParagraphFont"/>
    <w:rsid w:val="00495A75"/>
  </w:style>
  <w:style w:type="paragraph" w:styleId="Header">
    <w:name w:val="header"/>
    <w:basedOn w:val="Normal"/>
    <w:link w:val="HeaderChar"/>
    <w:unhideWhenUsed/>
    <w:rsid w:val="00495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A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7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nfield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6</cp:revision>
  <cp:lastPrinted>2021-02-17T09:28:00Z</cp:lastPrinted>
  <dcterms:created xsi:type="dcterms:W3CDTF">2021-02-08T13:59:00Z</dcterms:created>
  <dcterms:modified xsi:type="dcterms:W3CDTF">2021-02-17T09:31:00Z</dcterms:modified>
</cp:coreProperties>
</file>